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E9644" w14:textId="77777777" w:rsidR="006161C2" w:rsidRDefault="006161C2" w:rsidP="006161C2">
      <w:pPr>
        <w:spacing w:line="240" w:lineRule="auto"/>
        <w:contextualSpacing/>
        <w:jc w:val="center"/>
        <w:rPr>
          <w:rFonts w:cs="Lucida Grande"/>
          <w:b/>
          <w:color w:val="000000" w:themeColor="text1"/>
          <w:sz w:val="24"/>
          <w:szCs w:val="24"/>
          <w:lang w:val="es-ES_tradnl"/>
        </w:rPr>
      </w:pPr>
    </w:p>
    <w:p w14:paraId="1EF1EA8D" w14:textId="77777777" w:rsidR="003754E4" w:rsidRPr="00985C09" w:rsidRDefault="003754E4" w:rsidP="003754E4">
      <w:pPr>
        <w:spacing w:line="240" w:lineRule="auto"/>
        <w:contextualSpacing/>
        <w:jc w:val="center"/>
        <w:rPr>
          <w:rFonts w:cs="Lucida Grande"/>
          <w:b/>
          <w:color w:val="000000" w:themeColor="text1"/>
          <w:sz w:val="24"/>
          <w:szCs w:val="24"/>
          <w:lang w:val="es-ES_tradnl"/>
        </w:rPr>
      </w:pPr>
      <w:r w:rsidRPr="00985C09">
        <w:rPr>
          <w:rFonts w:cs="Lucida Grande"/>
          <w:b/>
          <w:color w:val="000000" w:themeColor="text1"/>
          <w:sz w:val="24"/>
          <w:szCs w:val="24"/>
          <w:lang w:val="es-ES_tradnl"/>
        </w:rPr>
        <w:t>DIÁLOGO NACIONAL POR LA CAJA DE SEGURO SOCIAL</w:t>
      </w:r>
    </w:p>
    <w:p w14:paraId="66B87E16" w14:textId="77777777" w:rsidR="00313797" w:rsidRPr="009F42BC" w:rsidRDefault="00313797" w:rsidP="00313797">
      <w:pPr>
        <w:spacing w:line="240" w:lineRule="auto"/>
        <w:contextualSpacing/>
        <w:jc w:val="center"/>
        <w:rPr>
          <w:rFonts w:cs="Lucida Grande"/>
          <w:b/>
          <w:bCs/>
          <w:color w:val="000000" w:themeColor="text1"/>
          <w:sz w:val="24"/>
          <w:szCs w:val="24"/>
          <w:lang w:val="es-ES_tradnl"/>
        </w:rPr>
      </w:pPr>
      <w:r w:rsidRPr="009F42BC">
        <w:rPr>
          <w:rFonts w:cs="Lucida Grande"/>
          <w:b/>
          <w:bCs/>
          <w:color w:val="000000" w:themeColor="text1"/>
          <w:sz w:val="24"/>
          <w:szCs w:val="24"/>
          <w:lang w:val="es-ES_tradnl"/>
        </w:rPr>
        <w:t xml:space="preserve">MESA TEMÁTICA – </w:t>
      </w:r>
      <w:r>
        <w:rPr>
          <w:rFonts w:cs="Lucida Grande"/>
          <w:b/>
          <w:bCs/>
          <w:color w:val="000000" w:themeColor="text1"/>
          <w:sz w:val="24"/>
          <w:szCs w:val="24"/>
          <w:lang w:val="es-ES_tradnl"/>
        </w:rPr>
        <w:t>INVALIDEZ, VEJEZ Y MUERTE</w:t>
      </w:r>
    </w:p>
    <w:p w14:paraId="4ECA1198" w14:textId="77777777" w:rsidR="00313797" w:rsidRPr="00EB5534" w:rsidRDefault="00313797" w:rsidP="00313797">
      <w:pPr>
        <w:spacing w:line="240" w:lineRule="auto"/>
        <w:contextualSpacing/>
        <w:jc w:val="center"/>
        <w:rPr>
          <w:rFonts w:cs="Lucida Grande"/>
          <w:b/>
          <w:color w:val="000000" w:themeColor="text1"/>
          <w:sz w:val="24"/>
          <w:szCs w:val="24"/>
          <w:lang w:val="es-ES_tradnl"/>
        </w:rPr>
      </w:pPr>
      <w:r w:rsidRPr="00EB5534">
        <w:rPr>
          <w:rFonts w:cs="Lucida Grande"/>
          <w:b/>
          <w:color w:val="000000" w:themeColor="text1"/>
          <w:sz w:val="24"/>
          <w:szCs w:val="24"/>
          <w:lang w:val="es-ES_tradnl"/>
        </w:rPr>
        <w:t xml:space="preserve">ACUERDOS Y DECISIONES </w:t>
      </w:r>
    </w:p>
    <w:p w14:paraId="3911DADF" w14:textId="7745F616" w:rsidR="00313797" w:rsidRPr="00AD7280" w:rsidRDefault="00061B84" w:rsidP="00313797">
      <w:pPr>
        <w:spacing w:line="240" w:lineRule="auto"/>
        <w:contextualSpacing/>
        <w:jc w:val="center"/>
        <w:rPr>
          <w:rFonts w:cs="Lucida Grande"/>
          <w:color w:val="000000" w:themeColor="text1"/>
          <w:sz w:val="24"/>
          <w:szCs w:val="24"/>
          <w:lang w:val="pt-BR"/>
        </w:rPr>
      </w:pPr>
      <w:r>
        <w:rPr>
          <w:rFonts w:cs="Lucida Grande"/>
          <w:color w:val="000000" w:themeColor="text1"/>
          <w:sz w:val="24"/>
          <w:szCs w:val="24"/>
          <w:lang w:val="pt-BR"/>
        </w:rPr>
        <w:t>2</w:t>
      </w:r>
      <w:r w:rsidR="00C2439B">
        <w:rPr>
          <w:rFonts w:cs="Lucida Grande"/>
          <w:color w:val="000000" w:themeColor="text1"/>
          <w:sz w:val="24"/>
          <w:szCs w:val="24"/>
          <w:lang w:val="pt-BR"/>
        </w:rPr>
        <w:t>9</w:t>
      </w:r>
      <w:r w:rsidR="00313797" w:rsidRPr="00AD7280">
        <w:rPr>
          <w:rFonts w:cs="Lucida Grande"/>
          <w:color w:val="000000" w:themeColor="text1"/>
          <w:sz w:val="24"/>
          <w:szCs w:val="24"/>
          <w:lang w:val="pt-BR"/>
        </w:rPr>
        <w:t xml:space="preserve"> de </w:t>
      </w:r>
      <w:proofErr w:type="spellStart"/>
      <w:r w:rsidR="00313797" w:rsidRPr="00AD7280">
        <w:rPr>
          <w:rFonts w:cs="Lucida Grande"/>
          <w:color w:val="000000" w:themeColor="text1"/>
          <w:sz w:val="24"/>
          <w:szCs w:val="24"/>
          <w:lang w:val="pt-BR"/>
        </w:rPr>
        <w:t>ju</w:t>
      </w:r>
      <w:r w:rsidR="00AD7280" w:rsidRPr="00AD7280">
        <w:rPr>
          <w:rFonts w:cs="Lucida Grande"/>
          <w:color w:val="000000" w:themeColor="text1"/>
          <w:sz w:val="24"/>
          <w:szCs w:val="24"/>
          <w:lang w:val="pt-BR"/>
        </w:rPr>
        <w:t>l</w:t>
      </w:r>
      <w:r w:rsidR="00313797" w:rsidRPr="00AD7280">
        <w:rPr>
          <w:rFonts w:cs="Lucida Grande"/>
          <w:color w:val="000000" w:themeColor="text1"/>
          <w:sz w:val="24"/>
          <w:szCs w:val="24"/>
          <w:lang w:val="pt-BR"/>
        </w:rPr>
        <w:t>io</w:t>
      </w:r>
      <w:proofErr w:type="spellEnd"/>
      <w:r w:rsidR="00313797" w:rsidRPr="00AD7280">
        <w:rPr>
          <w:rFonts w:cs="Lucida Grande"/>
          <w:color w:val="000000" w:themeColor="text1"/>
          <w:sz w:val="24"/>
          <w:szCs w:val="24"/>
          <w:lang w:val="pt-BR"/>
        </w:rPr>
        <w:t xml:space="preserve"> de 2021</w:t>
      </w:r>
    </w:p>
    <w:p w14:paraId="7D067101" w14:textId="31BFF2BE" w:rsidR="00313797" w:rsidRPr="00AD7280" w:rsidRDefault="00313797" w:rsidP="00313797">
      <w:pPr>
        <w:spacing w:line="240" w:lineRule="auto"/>
        <w:ind w:right="-93"/>
        <w:contextualSpacing/>
        <w:jc w:val="center"/>
        <w:rPr>
          <w:rFonts w:cs="Lucida Grande"/>
          <w:b/>
          <w:color w:val="000000" w:themeColor="text1"/>
          <w:lang w:val="pt-BR"/>
        </w:rPr>
      </w:pPr>
      <w:r w:rsidRPr="00AD7280">
        <w:rPr>
          <w:rFonts w:cs="Lucida Grande"/>
          <w:b/>
          <w:color w:val="000000" w:themeColor="text1"/>
          <w:lang w:val="pt-BR"/>
        </w:rPr>
        <w:t xml:space="preserve">Acta abreviada Nº </w:t>
      </w:r>
      <w:r w:rsidR="00AD7280">
        <w:rPr>
          <w:rFonts w:cs="Lucida Grande"/>
          <w:b/>
          <w:color w:val="000000" w:themeColor="text1"/>
          <w:lang w:val="pt-BR"/>
        </w:rPr>
        <w:t>1</w:t>
      </w:r>
      <w:r w:rsidR="00C2439B">
        <w:rPr>
          <w:rFonts w:cs="Lucida Grande"/>
          <w:b/>
          <w:color w:val="000000" w:themeColor="text1"/>
          <w:lang w:val="pt-BR"/>
        </w:rPr>
        <w:t>4</w:t>
      </w:r>
      <w:r w:rsidRPr="00AD7280">
        <w:rPr>
          <w:rFonts w:cs="Lucida Grande"/>
          <w:b/>
          <w:color w:val="000000" w:themeColor="text1"/>
          <w:lang w:val="pt-BR"/>
        </w:rPr>
        <w:t xml:space="preserve">-2021 </w:t>
      </w:r>
    </w:p>
    <w:p w14:paraId="7B2A24F4" w14:textId="77777777" w:rsidR="00313797" w:rsidRPr="00DE448D" w:rsidRDefault="00313797" w:rsidP="00313797">
      <w:pPr>
        <w:spacing w:line="240" w:lineRule="auto"/>
        <w:contextualSpacing/>
        <w:jc w:val="center"/>
        <w:rPr>
          <w:rFonts w:cs="Lucida Grande"/>
          <w:color w:val="000000" w:themeColor="text1"/>
          <w:sz w:val="16"/>
          <w:szCs w:val="16"/>
          <w:lang w:val="pt-BR"/>
        </w:rPr>
      </w:pPr>
    </w:p>
    <w:p w14:paraId="1AD88C92" w14:textId="77777777" w:rsidR="00313797" w:rsidRPr="00DF6806" w:rsidRDefault="00313797" w:rsidP="00313797">
      <w:pPr>
        <w:spacing w:line="240" w:lineRule="auto"/>
        <w:contextualSpacing/>
        <w:jc w:val="both"/>
        <w:rPr>
          <w:rFonts w:cs="Lucida Grande"/>
          <w:color w:val="000000" w:themeColor="text1"/>
          <w:sz w:val="24"/>
          <w:szCs w:val="24"/>
          <w:lang w:val="es-ES_tradnl"/>
        </w:rPr>
      </w:pPr>
      <w:r w:rsidRPr="00DF6806">
        <w:rPr>
          <w:rFonts w:cs="Lucida Grande"/>
          <w:color w:val="000000" w:themeColor="text1"/>
          <w:sz w:val="24"/>
          <w:szCs w:val="24"/>
          <w:lang w:val="es-ES_tradnl"/>
        </w:rPr>
        <w:t>Lugar: Parlamento Latinoamericano y Caribeño (P</w:t>
      </w:r>
      <w:r>
        <w:rPr>
          <w:rFonts w:cs="Lucida Grande"/>
          <w:color w:val="000000" w:themeColor="text1"/>
          <w:sz w:val="24"/>
          <w:szCs w:val="24"/>
          <w:lang w:val="es-ES_tradnl"/>
        </w:rPr>
        <w:t>ARLATINO</w:t>
      </w:r>
      <w:r w:rsidRPr="00DF6806">
        <w:rPr>
          <w:rFonts w:cs="Lucida Grande"/>
          <w:color w:val="000000" w:themeColor="text1"/>
          <w:sz w:val="24"/>
          <w:szCs w:val="24"/>
          <w:lang w:val="es-ES_tradnl"/>
        </w:rPr>
        <w:t>)</w:t>
      </w:r>
    </w:p>
    <w:p w14:paraId="00956E1F" w14:textId="65BD3759" w:rsidR="00313797" w:rsidRPr="00AD7280" w:rsidRDefault="00313797" w:rsidP="00313797">
      <w:pPr>
        <w:spacing w:line="240" w:lineRule="auto"/>
        <w:contextualSpacing/>
        <w:jc w:val="both"/>
        <w:rPr>
          <w:rFonts w:cs="Lucida Grande"/>
          <w:color w:val="000000" w:themeColor="text1"/>
          <w:sz w:val="24"/>
          <w:szCs w:val="24"/>
          <w:lang w:val="es-ES_tradnl"/>
        </w:rPr>
      </w:pPr>
      <w:r w:rsidRPr="00AD7280">
        <w:rPr>
          <w:rFonts w:cs="Lucida Grande"/>
          <w:color w:val="000000" w:themeColor="text1"/>
          <w:sz w:val="24"/>
          <w:szCs w:val="24"/>
          <w:lang w:val="es-ES_tradnl"/>
        </w:rPr>
        <w:t xml:space="preserve">Hora de inicio: </w:t>
      </w:r>
      <w:r w:rsidRPr="00AD7280">
        <w:rPr>
          <w:rFonts w:cs="Lucida Grande"/>
          <w:b/>
          <w:bCs/>
          <w:color w:val="000000" w:themeColor="text1"/>
          <w:sz w:val="24"/>
          <w:szCs w:val="24"/>
          <w:lang w:val="es-ES_tradnl"/>
        </w:rPr>
        <w:t>9:</w:t>
      </w:r>
      <w:r w:rsidR="00061B84">
        <w:rPr>
          <w:rFonts w:cs="Lucida Grande"/>
          <w:b/>
          <w:bCs/>
          <w:color w:val="000000" w:themeColor="text1"/>
          <w:sz w:val="24"/>
          <w:szCs w:val="24"/>
          <w:lang w:val="es-ES_tradnl"/>
        </w:rPr>
        <w:t>5</w:t>
      </w:r>
      <w:r w:rsidR="00C2439B">
        <w:rPr>
          <w:rFonts w:cs="Lucida Grande"/>
          <w:b/>
          <w:bCs/>
          <w:color w:val="000000" w:themeColor="text1"/>
          <w:sz w:val="24"/>
          <w:szCs w:val="24"/>
          <w:lang w:val="es-ES_tradnl"/>
        </w:rPr>
        <w:t>2</w:t>
      </w:r>
      <w:r w:rsidRPr="00AD7280">
        <w:rPr>
          <w:rFonts w:cs="Lucida Grande"/>
          <w:b/>
          <w:bCs/>
          <w:color w:val="000000" w:themeColor="text1"/>
          <w:sz w:val="24"/>
          <w:szCs w:val="24"/>
          <w:lang w:val="es-ES_tradnl"/>
        </w:rPr>
        <w:t xml:space="preserve"> a.m.</w:t>
      </w:r>
      <w:r w:rsidRPr="00AD7280">
        <w:rPr>
          <w:rFonts w:cs="Lucida Grande"/>
          <w:color w:val="000000" w:themeColor="text1"/>
          <w:sz w:val="24"/>
          <w:szCs w:val="24"/>
          <w:lang w:val="es-ES_tradnl"/>
        </w:rPr>
        <w:t xml:space="preserve">  </w:t>
      </w:r>
    </w:p>
    <w:p w14:paraId="7FAE4DC3" w14:textId="2CBFD6E9" w:rsidR="00313797" w:rsidRDefault="00313797" w:rsidP="00313797">
      <w:pPr>
        <w:spacing w:line="240" w:lineRule="auto"/>
        <w:contextualSpacing/>
        <w:jc w:val="both"/>
        <w:rPr>
          <w:rFonts w:cs="Lucida Grande"/>
          <w:color w:val="000000" w:themeColor="text1"/>
          <w:sz w:val="24"/>
          <w:szCs w:val="24"/>
          <w:lang w:val="es-ES_tradnl"/>
        </w:rPr>
      </w:pPr>
      <w:r w:rsidRPr="00AD7280">
        <w:rPr>
          <w:rFonts w:cs="Lucida Grande"/>
          <w:color w:val="000000" w:themeColor="text1"/>
          <w:sz w:val="24"/>
          <w:szCs w:val="24"/>
          <w:lang w:val="es-ES_tradnl"/>
        </w:rPr>
        <w:t xml:space="preserve">Hora de culminación: </w:t>
      </w:r>
      <w:r w:rsidRPr="000F68A6">
        <w:rPr>
          <w:rFonts w:cs="Lucida Grande"/>
          <w:b/>
          <w:bCs/>
          <w:color w:val="000000" w:themeColor="text1"/>
          <w:sz w:val="24"/>
          <w:szCs w:val="24"/>
          <w:lang w:val="es-ES_tradnl"/>
        </w:rPr>
        <w:t>3:</w:t>
      </w:r>
      <w:r w:rsidR="000F68A6" w:rsidRPr="000F68A6">
        <w:rPr>
          <w:rFonts w:cs="Lucida Grande"/>
          <w:b/>
          <w:bCs/>
          <w:color w:val="000000" w:themeColor="text1"/>
          <w:sz w:val="24"/>
          <w:szCs w:val="24"/>
          <w:lang w:val="es-ES_tradnl"/>
        </w:rPr>
        <w:t>2</w:t>
      </w:r>
      <w:r w:rsidR="00061B84" w:rsidRPr="000F68A6">
        <w:rPr>
          <w:rFonts w:cs="Lucida Grande"/>
          <w:b/>
          <w:bCs/>
          <w:color w:val="000000" w:themeColor="text1"/>
          <w:sz w:val="24"/>
          <w:szCs w:val="24"/>
          <w:lang w:val="es-ES_tradnl"/>
        </w:rPr>
        <w:t>2</w:t>
      </w:r>
      <w:r w:rsidRPr="000F68A6">
        <w:rPr>
          <w:rFonts w:cs="Lucida Grande"/>
          <w:b/>
          <w:bCs/>
          <w:color w:val="000000" w:themeColor="text1"/>
          <w:sz w:val="24"/>
          <w:szCs w:val="24"/>
          <w:lang w:val="es-ES_tradnl"/>
        </w:rPr>
        <w:t xml:space="preserve"> p</w:t>
      </w:r>
      <w:r w:rsidRPr="00AD7280">
        <w:rPr>
          <w:rFonts w:cs="Lucida Grande"/>
          <w:b/>
          <w:bCs/>
          <w:color w:val="000000" w:themeColor="text1"/>
          <w:sz w:val="24"/>
          <w:szCs w:val="24"/>
          <w:lang w:val="es-ES_tradnl"/>
        </w:rPr>
        <w:t>.m.</w:t>
      </w:r>
    </w:p>
    <w:p w14:paraId="43CC390E" w14:textId="77777777" w:rsidR="00553B1B" w:rsidRPr="00DE448D" w:rsidRDefault="00553B1B" w:rsidP="00456B6D">
      <w:pPr>
        <w:contextualSpacing/>
        <w:jc w:val="both"/>
        <w:rPr>
          <w:rFonts w:cstheme="minorHAnsi"/>
          <w:color w:val="000000" w:themeColor="text1"/>
          <w:sz w:val="16"/>
          <w:szCs w:val="16"/>
          <w:u w:val="single"/>
          <w:lang w:val="es-ES_tradnl"/>
        </w:rPr>
      </w:pPr>
    </w:p>
    <w:p w14:paraId="11A31419" w14:textId="77777777" w:rsidR="00C2439B" w:rsidRDefault="00C2439B" w:rsidP="00C2439B">
      <w:pPr>
        <w:spacing w:line="24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Participantes:</w:t>
      </w:r>
    </w:p>
    <w:p w14:paraId="3846B8A8" w14:textId="77777777" w:rsidR="00C2439B" w:rsidRDefault="00C2439B" w:rsidP="00C2439B">
      <w:pPr>
        <w:numPr>
          <w:ilvl w:val="0"/>
          <w:numId w:val="2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Consejo Nacional de la Empresa Privada (CONEP) – Jorge Mesa  </w:t>
      </w:r>
    </w:p>
    <w:p w14:paraId="0C26DA01" w14:textId="77777777" w:rsidR="00C2439B" w:rsidRDefault="00C2439B" w:rsidP="00C2439B">
      <w:pPr>
        <w:numPr>
          <w:ilvl w:val="0"/>
          <w:numId w:val="2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FENASEP – Rubén Darío Quijada</w:t>
      </w:r>
    </w:p>
    <w:p w14:paraId="49860B17" w14:textId="77777777" w:rsidR="00C2439B" w:rsidRDefault="00C2439B" w:rsidP="00C2439B">
      <w:pPr>
        <w:numPr>
          <w:ilvl w:val="0"/>
          <w:numId w:val="2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Colegio Médico de Panamá – Guillermo Kennion – Rubén Franco  </w:t>
      </w:r>
    </w:p>
    <w:p w14:paraId="36644A12" w14:textId="77777777" w:rsidR="00C2439B" w:rsidRDefault="00C2439B" w:rsidP="00C2439B">
      <w:pPr>
        <w:numPr>
          <w:ilvl w:val="0"/>
          <w:numId w:val="2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ANEP – Ana Reyes de Serrano </w:t>
      </w:r>
    </w:p>
    <w:p w14:paraId="407A70C7" w14:textId="77777777" w:rsidR="00C2439B" w:rsidRPr="0041430F" w:rsidRDefault="00C2439B" w:rsidP="00C2439B">
      <w:pPr>
        <w:numPr>
          <w:ilvl w:val="0"/>
          <w:numId w:val="2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 N. Jubilados y Pensionados – </w:t>
      </w:r>
      <w:r w:rsidRPr="0041430F">
        <w:rPr>
          <w:color w:val="000000"/>
          <w:sz w:val="24"/>
          <w:szCs w:val="24"/>
        </w:rPr>
        <w:t>Melquiades Delgado</w:t>
      </w:r>
    </w:p>
    <w:p w14:paraId="34454CC6" w14:textId="77777777" w:rsidR="00C2439B" w:rsidRDefault="00C2439B" w:rsidP="00C2439B">
      <w:pPr>
        <w:numPr>
          <w:ilvl w:val="0"/>
          <w:numId w:val="2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Coordinadora Nacional de Gremios de Profesionales y Técnicos de la Salud (CONAGREPROTSA) – Kenia Batista</w:t>
      </w:r>
    </w:p>
    <w:p w14:paraId="619F1089" w14:textId="77777777" w:rsidR="00C2439B" w:rsidRDefault="00C2439B" w:rsidP="00C2439B">
      <w:pPr>
        <w:numPr>
          <w:ilvl w:val="0"/>
          <w:numId w:val="2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Administración CSS – Giselle Valles - Lilia Psomas  </w:t>
      </w:r>
    </w:p>
    <w:p w14:paraId="2E4A31FC" w14:textId="77777777" w:rsidR="00C2439B" w:rsidRDefault="00C2439B" w:rsidP="00C2439B">
      <w:pPr>
        <w:numPr>
          <w:ilvl w:val="0"/>
          <w:numId w:val="2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Ministerio de Economía y Finanzas – Karen López </w:t>
      </w:r>
    </w:p>
    <w:p w14:paraId="6F6C5EB2" w14:textId="77777777" w:rsidR="00C2439B" w:rsidRDefault="00C2439B" w:rsidP="00C2439B">
      <w:pPr>
        <w:numPr>
          <w:ilvl w:val="0"/>
          <w:numId w:val="2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Pacientes Enfermedades Crónicas – Alexander Pineda – Pedro Vargas </w:t>
      </w:r>
    </w:p>
    <w:p w14:paraId="2B79BDD0" w14:textId="77777777" w:rsidR="00C2439B" w:rsidRDefault="00C2439B" w:rsidP="00C2439B">
      <w:pPr>
        <w:numPr>
          <w:ilvl w:val="0"/>
          <w:numId w:val="2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MINSA – Rey Fuentes</w:t>
      </w:r>
    </w:p>
    <w:p w14:paraId="7873A4CF" w14:textId="77777777" w:rsidR="00C2439B" w:rsidRDefault="00C2439B" w:rsidP="00C2439B">
      <w:pPr>
        <w:numPr>
          <w:ilvl w:val="0"/>
          <w:numId w:val="2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Partido Alianza – Manuel Zambrano</w:t>
      </w:r>
    </w:p>
    <w:p w14:paraId="078687A6" w14:textId="77777777" w:rsidR="00C2439B" w:rsidRDefault="00C2439B" w:rsidP="00C2439B">
      <w:pPr>
        <w:numPr>
          <w:ilvl w:val="0"/>
          <w:numId w:val="2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Partido Popular – Carlos Sánchez</w:t>
      </w:r>
    </w:p>
    <w:p w14:paraId="4F0E94E4" w14:textId="77777777" w:rsidR="00C2439B" w:rsidRDefault="00C2439B" w:rsidP="00C2439B">
      <w:pPr>
        <w:numPr>
          <w:ilvl w:val="0"/>
          <w:numId w:val="2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Partido Cambio Democrático – Fernando Carrillo – Oldemar Soto</w:t>
      </w:r>
    </w:p>
    <w:p w14:paraId="7D72C165" w14:textId="77777777" w:rsidR="00C2439B" w:rsidRDefault="00C2439B" w:rsidP="00C2439B">
      <w:pPr>
        <w:numPr>
          <w:ilvl w:val="0"/>
          <w:numId w:val="2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Partido Revolucionario Democrático –Guillermo Lawson - Felipe Sánchez</w:t>
      </w:r>
    </w:p>
    <w:p w14:paraId="36724657" w14:textId="77777777" w:rsidR="00C2439B" w:rsidRDefault="00C2439B" w:rsidP="00C2439B">
      <w:pPr>
        <w:numPr>
          <w:ilvl w:val="0"/>
          <w:numId w:val="2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Bancada Independiente – Daniel Lombana</w:t>
      </w:r>
    </w:p>
    <w:p w14:paraId="59013AD1" w14:textId="77777777" w:rsidR="00C2439B" w:rsidRDefault="00C2439B" w:rsidP="00C2439B">
      <w:pPr>
        <w:numPr>
          <w:ilvl w:val="0"/>
          <w:numId w:val="20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CONAMU - Ada Romero Mónico – Solangel Robinson  </w:t>
      </w:r>
    </w:p>
    <w:p w14:paraId="1F3A3B25" w14:textId="77777777" w:rsidR="00C2439B" w:rsidRDefault="00C2439B" w:rsidP="00C2439B">
      <w:pPr>
        <w:numPr>
          <w:ilvl w:val="0"/>
          <w:numId w:val="20"/>
        </w:numPr>
        <w:spacing w:after="0" w:line="240" w:lineRule="auto"/>
        <w:jc w:val="both"/>
        <w:rPr>
          <w:color w:val="000000"/>
          <w:sz w:val="24"/>
          <w:szCs w:val="24"/>
          <w:lang w:val="pt-BR"/>
        </w:rPr>
      </w:pPr>
      <w:r w:rsidRPr="00F659C5">
        <w:rPr>
          <w:color w:val="000000"/>
          <w:sz w:val="24"/>
          <w:szCs w:val="24"/>
          <w:lang w:val="pt-BR"/>
        </w:rPr>
        <w:t xml:space="preserve">Observadores – Jaime Olive - </w:t>
      </w:r>
      <w:proofErr w:type="spellStart"/>
      <w:r w:rsidRPr="00F659C5">
        <w:rPr>
          <w:color w:val="000000"/>
          <w:sz w:val="24"/>
          <w:szCs w:val="24"/>
          <w:lang w:val="pt-BR"/>
        </w:rPr>
        <w:t>Deidamia</w:t>
      </w:r>
      <w:proofErr w:type="spellEnd"/>
      <w:r w:rsidRPr="00F659C5">
        <w:rPr>
          <w:color w:val="000000"/>
          <w:sz w:val="24"/>
          <w:szCs w:val="24"/>
          <w:lang w:val="pt-BR"/>
        </w:rPr>
        <w:t xml:space="preserve"> Díaz de Sánchez </w:t>
      </w:r>
    </w:p>
    <w:p w14:paraId="17FBBE67" w14:textId="77777777" w:rsidR="00C2439B" w:rsidRPr="00F659C5" w:rsidRDefault="00C2439B" w:rsidP="00C2439B">
      <w:pPr>
        <w:numPr>
          <w:ilvl w:val="0"/>
          <w:numId w:val="20"/>
        </w:numPr>
        <w:spacing w:after="0" w:line="240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Garante – Pastora Castro</w:t>
      </w:r>
    </w:p>
    <w:p w14:paraId="2FC44598" w14:textId="77777777" w:rsidR="00C2439B" w:rsidRPr="00F659C5" w:rsidRDefault="00C2439B" w:rsidP="00C2439B">
      <w:pPr>
        <w:spacing w:after="0" w:line="240" w:lineRule="auto"/>
        <w:jc w:val="both"/>
        <w:rPr>
          <w:color w:val="000000"/>
          <w:sz w:val="24"/>
          <w:szCs w:val="24"/>
          <w:lang w:val="pt-BR"/>
        </w:rPr>
      </w:pPr>
    </w:p>
    <w:p w14:paraId="17AE9956" w14:textId="77777777" w:rsidR="00C2439B" w:rsidRDefault="00C2439B" w:rsidP="00C2439B">
      <w:pPr>
        <w:spacing w:line="240" w:lineRule="auto"/>
        <w:jc w:val="both"/>
        <w:rPr>
          <w:sz w:val="24"/>
          <w:szCs w:val="24"/>
        </w:rPr>
      </w:pPr>
      <w:r w:rsidRPr="005B5568">
        <w:rPr>
          <w:color w:val="000000"/>
          <w:sz w:val="24"/>
          <w:szCs w:val="24"/>
          <w:u w:val="single"/>
        </w:rPr>
        <w:t>Orden del día propuesto:</w:t>
      </w:r>
      <w:r w:rsidRPr="005B55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03D25CD" w14:textId="77777777" w:rsidR="00C2439B" w:rsidRPr="005B5568" w:rsidRDefault="00C2439B" w:rsidP="00C2439B">
      <w:pPr>
        <w:ind w:left="426"/>
        <w:jc w:val="both"/>
        <w:rPr>
          <w:sz w:val="24"/>
          <w:szCs w:val="24"/>
        </w:rPr>
      </w:pPr>
      <w:r>
        <w:rPr>
          <w:rFonts w:ascii="Arial" w:eastAsia="Apple SD Gothic Neo" w:hAnsi="Arial" w:cs="Arial"/>
        </w:rPr>
        <w:t>1.</w:t>
      </w:r>
      <w:r w:rsidRPr="005B5568">
        <w:rPr>
          <w:rFonts w:ascii="Arial" w:eastAsia="Apple SD Gothic Neo" w:hAnsi="Arial" w:cs="Arial"/>
        </w:rPr>
        <w:t>Verificación del quorum</w:t>
      </w:r>
    </w:p>
    <w:p w14:paraId="64DFEDBB" w14:textId="77777777" w:rsidR="00C2439B" w:rsidRDefault="00C2439B" w:rsidP="00C2439B">
      <w:pPr>
        <w:spacing w:line="240" w:lineRule="auto"/>
        <w:ind w:left="426"/>
        <w:jc w:val="both"/>
        <w:rPr>
          <w:rFonts w:ascii="Arial" w:eastAsia="Apple SD Gothic Neo" w:hAnsi="Arial" w:cs="Arial"/>
        </w:rPr>
      </w:pPr>
      <w:r>
        <w:rPr>
          <w:rFonts w:ascii="Arial" w:eastAsia="Apple SD Gothic Neo" w:hAnsi="Arial" w:cs="Arial"/>
        </w:rPr>
        <w:t>2.</w:t>
      </w:r>
      <w:r w:rsidRPr="00B658CA">
        <w:rPr>
          <w:rFonts w:ascii="Arial" w:eastAsia="Apple SD Gothic Neo" w:hAnsi="Arial" w:cs="Arial"/>
        </w:rPr>
        <w:t>Aprobación del orden del día</w:t>
      </w:r>
    </w:p>
    <w:p w14:paraId="7DB00AFA" w14:textId="77777777" w:rsidR="00C2439B" w:rsidRDefault="00C2439B" w:rsidP="00C2439B">
      <w:pPr>
        <w:spacing w:line="240" w:lineRule="auto"/>
        <w:ind w:left="426"/>
        <w:jc w:val="both"/>
        <w:rPr>
          <w:rFonts w:ascii="Arial" w:eastAsia="Apple SD Gothic Neo" w:hAnsi="Arial" w:cs="Arial"/>
        </w:rPr>
      </w:pPr>
      <w:r>
        <w:rPr>
          <w:rFonts w:ascii="Arial" w:eastAsia="Apple SD Gothic Neo" w:hAnsi="Arial" w:cs="Arial"/>
        </w:rPr>
        <w:t>3.Invocación religiosa</w:t>
      </w:r>
    </w:p>
    <w:p w14:paraId="65A2162C" w14:textId="77777777" w:rsidR="00C2439B" w:rsidRDefault="00C2439B" w:rsidP="00C2439B">
      <w:pPr>
        <w:spacing w:line="240" w:lineRule="auto"/>
        <w:ind w:left="426"/>
        <w:jc w:val="both"/>
        <w:rPr>
          <w:rFonts w:ascii="Arial" w:eastAsia="Apple SD Gothic Neo" w:hAnsi="Arial" w:cs="Arial"/>
        </w:rPr>
      </w:pPr>
      <w:r>
        <w:rPr>
          <w:rFonts w:ascii="Arial" w:eastAsia="Apple SD Gothic Neo" w:hAnsi="Arial" w:cs="Arial"/>
        </w:rPr>
        <w:t>4.Aprobación de Acta IVM Nº 05-2021- de 17 de junio de 2021</w:t>
      </w:r>
    </w:p>
    <w:p w14:paraId="163991D8" w14:textId="77777777" w:rsidR="00C2439B" w:rsidRPr="004A797A" w:rsidRDefault="00C2439B" w:rsidP="00C2439B">
      <w:pPr>
        <w:pStyle w:val="Ttulo"/>
        <w:ind w:left="426"/>
        <w:jc w:val="left"/>
        <w:rPr>
          <w:rFonts w:ascii="Arial" w:eastAsia="Apple SD Gothic Neo" w:hAnsi="Arial" w:cs="Arial"/>
          <w:bCs w:val="0"/>
        </w:rPr>
      </w:pPr>
      <w:r w:rsidRPr="005B5568">
        <w:rPr>
          <w:rFonts w:ascii="Arial" w:eastAsia="Apple SD Gothic Neo" w:hAnsi="Arial" w:cs="Arial"/>
          <w:b w:val="0"/>
        </w:rPr>
        <w:t>5.</w:t>
      </w:r>
      <w:r w:rsidRPr="004A797A">
        <w:rPr>
          <w:rFonts w:ascii="Arial" w:eastAsia="Apple SD Gothic Neo" w:hAnsi="Arial" w:cs="Arial"/>
          <w:bCs w:val="0"/>
        </w:rPr>
        <w:t>Sesiones de Trabajo – Grupos de Trabajo</w:t>
      </w:r>
    </w:p>
    <w:p w14:paraId="399CC89C" w14:textId="77777777" w:rsidR="00C2439B" w:rsidRDefault="00C2439B" w:rsidP="00C2439B">
      <w:pPr>
        <w:spacing w:line="240" w:lineRule="auto"/>
        <w:ind w:left="426"/>
        <w:jc w:val="both"/>
        <w:rPr>
          <w:rFonts w:ascii="Arial" w:eastAsia="Apple SD Gothic Neo" w:hAnsi="Arial" w:cs="Arial"/>
        </w:rPr>
      </w:pPr>
      <w:r>
        <w:rPr>
          <w:rFonts w:ascii="Arial" w:eastAsia="Apple SD Gothic Neo" w:hAnsi="Arial" w:cs="Arial"/>
        </w:rPr>
        <w:t xml:space="preserve">          Ingresos, Egresos, Sostenibilidad – ETAPA 2</w:t>
      </w:r>
    </w:p>
    <w:p w14:paraId="4EC8EAE7" w14:textId="77777777" w:rsidR="00C2439B" w:rsidRDefault="00C2439B" w:rsidP="00C2439B">
      <w:pPr>
        <w:spacing w:line="240" w:lineRule="auto"/>
        <w:ind w:left="426"/>
        <w:jc w:val="both"/>
        <w:rPr>
          <w:rFonts w:ascii="Arial" w:eastAsia="Apple SD Gothic Neo" w:hAnsi="Arial" w:cs="Arial"/>
        </w:rPr>
      </w:pPr>
      <w:r>
        <w:rPr>
          <w:rFonts w:ascii="Arial" w:eastAsia="Apple SD Gothic Neo" w:hAnsi="Arial" w:cs="Arial"/>
        </w:rPr>
        <w:lastRenderedPageBreak/>
        <w:t>6.Asuntos Varios</w:t>
      </w:r>
    </w:p>
    <w:p w14:paraId="0CE87EC8" w14:textId="77777777" w:rsidR="00C2439B" w:rsidRDefault="00C2439B" w:rsidP="00C2439B">
      <w:pPr>
        <w:spacing w:line="240" w:lineRule="auto"/>
        <w:ind w:left="426"/>
        <w:jc w:val="both"/>
        <w:rPr>
          <w:sz w:val="24"/>
          <w:szCs w:val="24"/>
        </w:rPr>
      </w:pPr>
      <w:r>
        <w:rPr>
          <w:rFonts w:ascii="Arial" w:eastAsia="Apple SD Gothic Neo" w:hAnsi="Arial" w:cs="Arial"/>
        </w:rPr>
        <w:t>7.Clausura de la sesión</w:t>
      </w:r>
    </w:p>
    <w:p w14:paraId="4E54707C" w14:textId="77777777" w:rsidR="00C2439B" w:rsidRDefault="00C2439B" w:rsidP="00C2439B">
      <w:pPr>
        <w:spacing w:after="0" w:line="240" w:lineRule="auto"/>
        <w:jc w:val="both"/>
        <w:rPr>
          <w:color w:val="434343"/>
          <w:sz w:val="24"/>
          <w:szCs w:val="24"/>
        </w:rPr>
      </w:pPr>
    </w:p>
    <w:p w14:paraId="186C16DF" w14:textId="77777777" w:rsidR="00C2439B" w:rsidRDefault="00C2439B" w:rsidP="00C2439B">
      <w:pPr>
        <w:spacing w:after="0" w:line="240" w:lineRule="auto"/>
        <w:jc w:val="both"/>
        <w:rPr>
          <w:sz w:val="24"/>
          <w:szCs w:val="24"/>
        </w:rPr>
      </w:pPr>
      <w:r>
        <w:rPr>
          <w:color w:val="434343"/>
          <w:sz w:val="24"/>
          <w:szCs w:val="24"/>
        </w:rPr>
        <w:t xml:space="preserve">Siendo las </w:t>
      </w:r>
      <w:r>
        <w:rPr>
          <w:b/>
          <w:color w:val="434343"/>
          <w:sz w:val="24"/>
          <w:szCs w:val="24"/>
        </w:rPr>
        <w:t>09:52 a.m</w:t>
      </w:r>
      <w:r>
        <w:rPr>
          <w:color w:val="434343"/>
          <w:sz w:val="24"/>
          <w:szCs w:val="24"/>
        </w:rPr>
        <w:t xml:space="preserve">. del día </w:t>
      </w:r>
      <w:r>
        <w:rPr>
          <w:b/>
          <w:color w:val="434343"/>
          <w:sz w:val="24"/>
          <w:szCs w:val="24"/>
        </w:rPr>
        <w:t>29 de julio de 2021</w:t>
      </w:r>
      <w:r>
        <w:rPr>
          <w:color w:val="434343"/>
          <w:sz w:val="24"/>
          <w:szCs w:val="24"/>
        </w:rPr>
        <w:t xml:space="preserve">, en la Comisión Temática de IVM, la facilitadora </w:t>
      </w:r>
      <w:r>
        <w:rPr>
          <w:sz w:val="24"/>
          <w:szCs w:val="24"/>
        </w:rPr>
        <w:t>Guimara Tuñon</w:t>
      </w:r>
      <w:r>
        <w:rPr>
          <w:color w:val="434343"/>
          <w:sz w:val="24"/>
          <w:szCs w:val="24"/>
        </w:rPr>
        <w:t xml:space="preserve">, solicita a la secretaría técnica para que realice la verificación del quórum. </w:t>
      </w:r>
      <w:r>
        <w:rPr>
          <w:sz w:val="24"/>
          <w:szCs w:val="24"/>
        </w:rPr>
        <w:t xml:space="preserve">La secretaria técnica informa la presencia de </w:t>
      </w:r>
      <w:r>
        <w:rPr>
          <w:b/>
          <w:sz w:val="24"/>
          <w:szCs w:val="24"/>
          <w:u w:val="single"/>
        </w:rPr>
        <w:t>9 representantes</w:t>
      </w:r>
      <w:r>
        <w:rPr>
          <w:sz w:val="24"/>
          <w:szCs w:val="24"/>
        </w:rPr>
        <w:t xml:space="preserve"> en la sesión y por no contar con el quorum, la facilitadora decreta receso reglamentario de 15 minutos. </w:t>
      </w:r>
    </w:p>
    <w:p w14:paraId="05B629FA" w14:textId="77777777" w:rsidR="00C2439B" w:rsidRDefault="00C2439B" w:rsidP="00C2439B">
      <w:pPr>
        <w:spacing w:after="0" w:line="240" w:lineRule="auto"/>
        <w:jc w:val="both"/>
        <w:rPr>
          <w:color w:val="434343"/>
          <w:sz w:val="24"/>
          <w:szCs w:val="24"/>
        </w:rPr>
      </w:pPr>
    </w:p>
    <w:p w14:paraId="387521CE" w14:textId="77777777" w:rsidR="00C2439B" w:rsidRDefault="00C2439B" w:rsidP="00C2439B">
      <w:pPr>
        <w:spacing w:after="0" w:line="240" w:lineRule="auto"/>
        <w:jc w:val="both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 xml:space="preserve">Siendo las </w:t>
      </w:r>
      <w:r>
        <w:rPr>
          <w:b/>
          <w:color w:val="434343"/>
          <w:sz w:val="24"/>
          <w:szCs w:val="24"/>
        </w:rPr>
        <w:t>10:09 a.m</w:t>
      </w:r>
      <w:r>
        <w:rPr>
          <w:color w:val="434343"/>
          <w:sz w:val="24"/>
          <w:szCs w:val="24"/>
        </w:rPr>
        <w:t xml:space="preserve">., se realiza el segundo llamado para la verificación del quórum. </w:t>
      </w:r>
      <w:r>
        <w:rPr>
          <w:sz w:val="24"/>
          <w:szCs w:val="24"/>
        </w:rPr>
        <w:t xml:space="preserve">La secretaria técnica informa la presencia de </w:t>
      </w:r>
      <w:r w:rsidRPr="00800CE9">
        <w:rPr>
          <w:b/>
          <w:sz w:val="24"/>
          <w:szCs w:val="24"/>
          <w:u w:val="single"/>
        </w:rPr>
        <w:t>15 representantes</w:t>
      </w:r>
      <w:r>
        <w:rPr>
          <w:sz w:val="24"/>
          <w:szCs w:val="24"/>
        </w:rPr>
        <w:t xml:space="preserve"> en la sesión de la Comisión Temática de IVM. </w:t>
      </w:r>
    </w:p>
    <w:p w14:paraId="356CF86C" w14:textId="30830CFE" w:rsidR="008B0ACF" w:rsidRPr="00C2439B" w:rsidRDefault="008B0ACF" w:rsidP="008B0ACF">
      <w:pPr>
        <w:spacing w:line="240" w:lineRule="auto"/>
        <w:contextualSpacing/>
        <w:jc w:val="center"/>
        <w:rPr>
          <w:rFonts w:cs="Lucida Grande"/>
          <w:b/>
          <w:color w:val="000000" w:themeColor="text1"/>
          <w:sz w:val="11"/>
          <w:szCs w:val="11"/>
          <w:u w:val="single"/>
        </w:rPr>
      </w:pPr>
    </w:p>
    <w:p w14:paraId="2E964A3C" w14:textId="56AAB118" w:rsidR="008B0ACF" w:rsidRDefault="008B0ACF" w:rsidP="008B0ACF">
      <w:pPr>
        <w:spacing w:line="240" w:lineRule="auto"/>
        <w:contextualSpacing/>
        <w:jc w:val="center"/>
        <w:rPr>
          <w:rFonts w:cs="Lucida Grande"/>
          <w:b/>
          <w:color w:val="000000" w:themeColor="text1"/>
          <w:sz w:val="11"/>
          <w:szCs w:val="11"/>
          <w:u w:val="single"/>
          <w:lang w:val="es-ES_tradnl"/>
        </w:rPr>
      </w:pPr>
    </w:p>
    <w:p w14:paraId="6D58C2A1" w14:textId="77777777" w:rsidR="008B0ACF" w:rsidRPr="00313797" w:rsidRDefault="008B0ACF" w:rsidP="008B0ACF">
      <w:pPr>
        <w:spacing w:line="240" w:lineRule="auto"/>
        <w:contextualSpacing/>
        <w:jc w:val="center"/>
        <w:rPr>
          <w:rFonts w:cs="Lucida Grande"/>
          <w:b/>
          <w:color w:val="000000" w:themeColor="text1"/>
          <w:sz w:val="11"/>
          <w:szCs w:val="11"/>
          <w:u w:val="single"/>
          <w:lang w:val="es-ES_tradnl"/>
        </w:rPr>
      </w:pPr>
    </w:p>
    <w:p w14:paraId="4E544886" w14:textId="322FD94B" w:rsidR="004F69EA" w:rsidRPr="00EB5534" w:rsidRDefault="00840FA5" w:rsidP="00E36A53">
      <w:pPr>
        <w:spacing w:line="240" w:lineRule="auto"/>
        <w:contextualSpacing/>
        <w:jc w:val="center"/>
        <w:rPr>
          <w:rFonts w:cs="Lucida Grande"/>
          <w:b/>
          <w:color w:val="000000" w:themeColor="text1"/>
          <w:sz w:val="24"/>
          <w:szCs w:val="24"/>
          <w:u w:val="single"/>
          <w:lang w:val="es-ES_tradnl"/>
        </w:rPr>
      </w:pPr>
      <w:r w:rsidRPr="00EB5534">
        <w:rPr>
          <w:rFonts w:cs="Lucida Grande"/>
          <w:b/>
          <w:color w:val="000000" w:themeColor="text1"/>
          <w:sz w:val="24"/>
          <w:szCs w:val="24"/>
          <w:u w:val="single"/>
          <w:lang w:val="es-ES_tradnl"/>
        </w:rPr>
        <w:t>ACUERDOS Y DECISIONES</w:t>
      </w:r>
      <w:r w:rsidR="00A62520" w:rsidRPr="00EB5534">
        <w:rPr>
          <w:rFonts w:cs="Lucida Grande"/>
          <w:b/>
          <w:color w:val="000000" w:themeColor="text1"/>
          <w:sz w:val="24"/>
          <w:szCs w:val="24"/>
          <w:u w:val="single"/>
          <w:lang w:val="es-ES_tradnl"/>
        </w:rPr>
        <w:t xml:space="preserve"> DE LA SESIÓN </w:t>
      </w:r>
    </w:p>
    <w:p w14:paraId="01735C4D" w14:textId="0D64D3DF" w:rsidR="00C96482" w:rsidRDefault="00256093" w:rsidP="0066319C">
      <w:pPr>
        <w:spacing w:line="240" w:lineRule="auto"/>
        <w:contextualSpacing/>
        <w:jc w:val="center"/>
        <w:rPr>
          <w:rFonts w:cs="Lucida Grande"/>
          <w:b/>
          <w:color w:val="000000" w:themeColor="text1"/>
          <w:sz w:val="24"/>
          <w:szCs w:val="24"/>
          <w:u w:val="single"/>
          <w:lang w:val="es-ES_tradnl"/>
        </w:rPr>
      </w:pPr>
      <w:r w:rsidRPr="00EB5534">
        <w:rPr>
          <w:rFonts w:cs="Lucida Grande"/>
          <w:b/>
          <w:color w:val="000000" w:themeColor="text1"/>
          <w:sz w:val="24"/>
          <w:szCs w:val="24"/>
          <w:u w:val="single"/>
          <w:lang w:val="es-ES_tradnl"/>
        </w:rPr>
        <w:t>(TEMAS APROBADOS)</w:t>
      </w:r>
    </w:p>
    <w:p w14:paraId="08B8B536" w14:textId="32CB9B0C" w:rsidR="00267FDD" w:rsidRPr="00267FDD" w:rsidRDefault="0087559F" w:rsidP="00267FDD">
      <w:pPr>
        <w:pStyle w:val="PargrafodaLista"/>
        <w:numPr>
          <w:ilvl w:val="0"/>
          <w:numId w:val="19"/>
        </w:numPr>
        <w:jc w:val="both"/>
        <w:rPr>
          <w:rFonts w:cs="Arial"/>
          <w:b/>
          <w:sz w:val="21"/>
          <w:szCs w:val="16"/>
          <w:lang w:val="es-ES"/>
        </w:rPr>
      </w:pPr>
      <w:r w:rsidRPr="0087559F">
        <w:rPr>
          <w:rFonts w:cstheme="minorHAnsi"/>
          <w:b/>
          <w:color w:val="000000" w:themeColor="text1"/>
          <w:lang w:val="es-ES"/>
        </w:rPr>
        <w:t>Votación: “Aprobación del Acta abreviada IVM Nº05-2021 del 17 de junio de 2021</w:t>
      </w:r>
      <w:r w:rsidR="00267FDD" w:rsidRPr="00267FDD">
        <w:rPr>
          <w:rFonts w:cstheme="minorHAnsi"/>
          <w:b/>
          <w:color w:val="000000" w:themeColor="text1"/>
          <w:lang w:val="es-ES"/>
        </w:rPr>
        <w:t>.</w:t>
      </w:r>
      <w:r w:rsidR="00267FDD" w:rsidRPr="00267FDD">
        <w:rPr>
          <w:rFonts w:cs="Arial"/>
          <w:b/>
          <w:sz w:val="21"/>
          <w:szCs w:val="16"/>
          <w:lang w:val="es-ES"/>
        </w:rPr>
        <w:t xml:space="preserve"> </w:t>
      </w:r>
    </w:p>
    <w:p w14:paraId="6BBA70DF" w14:textId="77777777" w:rsidR="0087559F" w:rsidRPr="0087559F" w:rsidRDefault="0087559F" w:rsidP="0087559F">
      <w:pPr>
        <w:jc w:val="both"/>
        <w:rPr>
          <w:rFonts w:cs="Lucida Grande"/>
          <w:bCs/>
          <w:color w:val="000000" w:themeColor="text1"/>
        </w:rPr>
      </w:pPr>
      <w:r w:rsidRPr="0087559F">
        <w:rPr>
          <w:rFonts w:cs="Lucida Grande"/>
          <w:bCs/>
          <w:color w:val="000000" w:themeColor="text1"/>
        </w:rPr>
        <w:t xml:space="preserve">Se obtienen los siguientes votos: 15 a favor, 0 en contra, 0 abstención y 4 ausencias. Se aprueba el orden del día de la Sesión de la comisión de IVM del jueves 29 de julio de 2021” (10:15 a.m.). </w:t>
      </w:r>
    </w:p>
    <w:p w14:paraId="344D9056" w14:textId="77777777" w:rsidR="00061B84" w:rsidRPr="00061B84" w:rsidRDefault="00061B84" w:rsidP="00A35988">
      <w:pPr>
        <w:jc w:val="both"/>
        <w:rPr>
          <w:rFonts w:cs="Lucida Grande"/>
          <w:bCs/>
          <w:color w:val="538135" w:themeColor="accent6" w:themeShade="BF"/>
          <w:lang w:val="es-ES"/>
        </w:rPr>
      </w:pPr>
    </w:p>
    <w:p w14:paraId="16AFAC2B" w14:textId="6C6CA451" w:rsidR="00FB2CB7" w:rsidRDefault="00FB2CB7" w:rsidP="00A35988">
      <w:pPr>
        <w:jc w:val="both"/>
        <w:rPr>
          <w:rFonts w:cs="Lucida Grande"/>
          <w:b/>
          <w:color w:val="538135" w:themeColor="accent6" w:themeShade="BF"/>
          <w:lang w:val="es-ES"/>
        </w:rPr>
      </w:pPr>
    </w:p>
    <w:p w14:paraId="1EE8A832" w14:textId="77777777" w:rsidR="00FB2CB7" w:rsidRPr="00FB2CB7" w:rsidRDefault="00FB2CB7" w:rsidP="00A35988">
      <w:pPr>
        <w:jc w:val="both"/>
        <w:rPr>
          <w:rFonts w:cs="Lucida Grande"/>
          <w:b/>
          <w:color w:val="538135" w:themeColor="accent6" w:themeShade="BF"/>
          <w:lang w:val="es-ES"/>
        </w:rPr>
      </w:pPr>
    </w:p>
    <w:p w14:paraId="31FAF45C" w14:textId="77777777" w:rsidR="008B0039" w:rsidRPr="003E5BEE" w:rsidRDefault="008B0039" w:rsidP="008B0039">
      <w:pPr>
        <w:jc w:val="both"/>
        <w:rPr>
          <w:rFonts w:cs="Arial"/>
          <w:b/>
          <w:color w:val="538135" w:themeColor="accent6" w:themeShade="BF"/>
          <w:lang w:val="es-ES_tradnl"/>
        </w:rPr>
      </w:pPr>
    </w:p>
    <w:sectPr w:rsidR="008B0039" w:rsidRPr="003E5BEE" w:rsidSect="003C309D">
      <w:headerReference w:type="default" r:id="rId8"/>
      <w:footerReference w:type="even" r:id="rId9"/>
      <w:footerReference w:type="default" r:id="rId10"/>
      <w:pgSz w:w="12240" w:h="15840"/>
      <w:pgMar w:top="2098" w:right="132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80B6A" w14:textId="77777777" w:rsidR="00800FBE" w:rsidRDefault="00800FBE" w:rsidP="00AC76ED">
      <w:pPr>
        <w:spacing w:after="0" w:line="240" w:lineRule="auto"/>
      </w:pPr>
      <w:r>
        <w:separator/>
      </w:r>
    </w:p>
  </w:endnote>
  <w:endnote w:type="continuationSeparator" w:id="0">
    <w:p w14:paraId="7F6CC329" w14:textId="77777777" w:rsidR="00800FBE" w:rsidRDefault="00800FBE" w:rsidP="00AC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9889C" w14:textId="77777777" w:rsidR="00693754" w:rsidRDefault="00693754" w:rsidP="00693754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EA7EA6" w14:textId="77777777" w:rsidR="00693754" w:rsidRDefault="00693754" w:rsidP="00507E2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80B3C" w14:textId="77777777" w:rsidR="00693754" w:rsidRDefault="00693754" w:rsidP="00693754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553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A953891" w14:textId="77777777" w:rsidR="00693754" w:rsidRDefault="00693754" w:rsidP="00507E2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DB849" w14:textId="77777777" w:rsidR="00800FBE" w:rsidRDefault="00800FBE" w:rsidP="00AC76ED">
      <w:pPr>
        <w:spacing w:after="0" w:line="240" w:lineRule="auto"/>
      </w:pPr>
      <w:r>
        <w:separator/>
      </w:r>
    </w:p>
  </w:footnote>
  <w:footnote w:type="continuationSeparator" w:id="0">
    <w:p w14:paraId="3BFBC6F1" w14:textId="77777777" w:rsidR="00800FBE" w:rsidRDefault="00800FBE" w:rsidP="00AC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7BE1C" w14:textId="455234D6" w:rsidR="00693754" w:rsidRDefault="00693754">
    <w:pPr>
      <w:pStyle w:val="Cabealho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65F4AD7" wp14:editId="7C1C8C19">
          <wp:simplePos x="0" y="0"/>
          <wp:positionH relativeFrom="page">
            <wp:align>left</wp:align>
          </wp:positionH>
          <wp:positionV relativeFrom="paragraph">
            <wp:posOffset>-752178</wp:posOffset>
          </wp:positionV>
          <wp:extent cx="8295912" cy="10735499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5912" cy="10735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E4910"/>
    <w:multiLevelType w:val="hybridMultilevel"/>
    <w:tmpl w:val="3F228C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E03D4"/>
    <w:multiLevelType w:val="hybridMultilevel"/>
    <w:tmpl w:val="2558E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E278D"/>
    <w:multiLevelType w:val="hybridMultilevel"/>
    <w:tmpl w:val="280248E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F695687"/>
    <w:multiLevelType w:val="hybridMultilevel"/>
    <w:tmpl w:val="635C5B5C"/>
    <w:lvl w:ilvl="0" w:tplc="02B681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17"/>
    <w:multiLevelType w:val="multilevel"/>
    <w:tmpl w:val="DF80C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2"/>
      </w:rPr>
    </w:lvl>
  </w:abstractNum>
  <w:abstractNum w:abstractNumId="6" w15:restartNumberingAfterBreak="0">
    <w:nsid w:val="1F775D8F"/>
    <w:multiLevelType w:val="hybridMultilevel"/>
    <w:tmpl w:val="76143D8A"/>
    <w:lvl w:ilvl="0" w:tplc="D4FEC45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  <w:sz w:val="21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6DB"/>
    <w:multiLevelType w:val="hybridMultilevel"/>
    <w:tmpl w:val="78E2FCB4"/>
    <w:lvl w:ilvl="0" w:tplc="101AF94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BC1C4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8DA7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64D2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AB09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266E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E2A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12868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A65B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6E33DF"/>
    <w:multiLevelType w:val="hybridMultilevel"/>
    <w:tmpl w:val="67045CEA"/>
    <w:lvl w:ilvl="0" w:tplc="02B681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BC1A92"/>
    <w:multiLevelType w:val="hybridMultilevel"/>
    <w:tmpl w:val="FC30800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234DC"/>
    <w:multiLevelType w:val="hybridMultilevel"/>
    <w:tmpl w:val="54E426FE"/>
    <w:lvl w:ilvl="0" w:tplc="0EECED5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630C6"/>
    <w:multiLevelType w:val="hybridMultilevel"/>
    <w:tmpl w:val="159C6E38"/>
    <w:lvl w:ilvl="0" w:tplc="DAF8F20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 w:themeColor="text1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84F97"/>
    <w:multiLevelType w:val="hybridMultilevel"/>
    <w:tmpl w:val="08C4B0AA"/>
    <w:lvl w:ilvl="0" w:tplc="4DD4408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2D0D04"/>
    <w:multiLevelType w:val="hybridMultilevel"/>
    <w:tmpl w:val="08C4B0AA"/>
    <w:lvl w:ilvl="0" w:tplc="4DD4408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972B4E"/>
    <w:multiLevelType w:val="hybridMultilevel"/>
    <w:tmpl w:val="2C7E2E30"/>
    <w:lvl w:ilvl="0" w:tplc="0416000F">
      <w:start w:val="1"/>
      <w:numFmt w:val="decimal"/>
      <w:lvlText w:val="%1."/>
      <w:lvlJc w:val="left"/>
      <w:pPr>
        <w:ind w:left="1830" w:hanging="360"/>
      </w:pPr>
    </w:lvl>
    <w:lvl w:ilvl="1" w:tplc="04160019" w:tentative="1">
      <w:start w:val="1"/>
      <w:numFmt w:val="lowerLetter"/>
      <w:lvlText w:val="%2."/>
      <w:lvlJc w:val="left"/>
      <w:pPr>
        <w:ind w:left="2550" w:hanging="360"/>
      </w:pPr>
    </w:lvl>
    <w:lvl w:ilvl="2" w:tplc="0416001B" w:tentative="1">
      <w:start w:val="1"/>
      <w:numFmt w:val="lowerRoman"/>
      <w:lvlText w:val="%3."/>
      <w:lvlJc w:val="right"/>
      <w:pPr>
        <w:ind w:left="3270" w:hanging="180"/>
      </w:pPr>
    </w:lvl>
    <w:lvl w:ilvl="3" w:tplc="0416000F" w:tentative="1">
      <w:start w:val="1"/>
      <w:numFmt w:val="decimal"/>
      <w:lvlText w:val="%4."/>
      <w:lvlJc w:val="left"/>
      <w:pPr>
        <w:ind w:left="3990" w:hanging="360"/>
      </w:pPr>
    </w:lvl>
    <w:lvl w:ilvl="4" w:tplc="04160019" w:tentative="1">
      <w:start w:val="1"/>
      <w:numFmt w:val="lowerLetter"/>
      <w:lvlText w:val="%5."/>
      <w:lvlJc w:val="left"/>
      <w:pPr>
        <w:ind w:left="4710" w:hanging="360"/>
      </w:pPr>
    </w:lvl>
    <w:lvl w:ilvl="5" w:tplc="0416001B" w:tentative="1">
      <w:start w:val="1"/>
      <w:numFmt w:val="lowerRoman"/>
      <w:lvlText w:val="%6."/>
      <w:lvlJc w:val="right"/>
      <w:pPr>
        <w:ind w:left="5430" w:hanging="180"/>
      </w:pPr>
    </w:lvl>
    <w:lvl w:ilvl="6" w:tplc="0416000F" w:tentative="1">
      <w:start w:val="1"/>
      <w:numFmt w:val="decimal"/>
      <w:lvlText w:val="%7."/>
      <w:lvlJc w:val="left"/>
      <w:pPr>
        <w:ind w:left="6150" w:hanging="360"/>
      </w:pPr>
    </w:lvl>
    <w:lvl w:ilvl="7" w:tplc="04160019" w:tentative="1">
      <w:start w:val="1"/>
      <w:numFmt w:val="lowerLetter"/>
      <w:lvlText w:val="%8."/>
      <w:lvlJc w:val="left"/>
      <w:pPr>
        <w:ind w:left="6870" w:hanging="360"/>
      </w:pPr>
    </w:lvl>
    <w:lvl w:ilvl="8" w:tplc="041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5" w15:restartNumberingAfterBreak="0">
    <w:nsid w:val="549805E8"/>
    <w:multiLevelType w:val="hybridMultilevel"/>
    <w:tmpl w:val="5D4EE858"/>
    <w:lvl w:ilvl="0" w:tplc="3F4A6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42D6F"/>
    <w:multiLevelType w:val="hybridMultilevel"/>
    <w:tmpl w:val="60645A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84AD8"/>
    <w:multiLevelType w:val="hybridMultilevel"/>
    <w:tmpl w:val="D3342E42"/>
    <w:lvl w:ilvl="0" w:tplc="C5BEA23E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4" w:hanging="360"/>
      </w:pPr>
    </w:lvl>
    <w:lvl w:ilvl="2" w:tplc="0416001B" w:tentative="1">
      <w:start w:val="1"/>
      <w:numFmt w:val="lowerRoman"/>
      <w:lvlText w:val="%3."/>
      <w:lvlJc w:val="right"/>
      <w:pPr>
        <w:ind w:left="2624" w:hanging="180"/>
      </w:pPr>
    </w:lvl>
    <w:lvl w:ilvl="3" w:tplc="0416000F" w:tentative="1">
      <w:start w:val="1"/>
      <w:numFmt w:val="decimal"/>
      <w:lvlText w:val="%4."/>
      <w:lvlJc w:val="left"/>
      <w:pPr>
        <w:ind w:left="3344" w:hanging="360"/>
      </w:pPr>
    </w:lvl>
    <w:lvl w:ilvl="4" w:tplc="04160019" w:tentative="1">
      <w:start w:val="1"/>
      <w:numFmt w:val="lowerLetter"/>
      <w:lvlText w:val="%5."/>
      <w:lvlJc w:val="left"/>
      <w:pPr>
        <w:ind w:left="4064" w:hanging="360"/>
      </w:pPr>
    </w:lvl>
    <w:lvl w:ilvl="5" w:tplc="0416001B" w:tentative="1">
      <w:start w:val="1"/>
      <w:numFmt w:val="lowerRoman"/>
      <w:lvlText w:val="%6."/>
      <w:lvlJc w:val="right"/>
      <w:pPr>
        <w:ind w:left="4784" w:hanging="180"/>
      </w:pPr>
    </w:lvl>
    <w:lvl w:ilvl="6" w:tplc="0416000F" w:tentative="1">
      <w:start w:val="1"/>
      <w:numFmt w:val="decimal"/>
      <w:lvlText w:val="%7."/>
      <w:lvlJc w:val="left"/>
      <w:pPr>
        <w:ind w:left="5504" w:hanging="360"/>
      </w:pPr>
    </w:lvl>
    <w:lvl w:ilvl="7" w:tplc="04160019" w:tentative="1">
      <w:start w:val="1"/>
      <w:numFmt w:val="lowerLetter"/>
      <w:lvlText w:val="%8."/>
      <w:lvlJc w:val="left"/>
      <w:pPr>
        <w:ind w:left="6224" w:hanging="360"/>
      </w:pPr>
    </w:lvl>
    <w:lvl w:ilvl="8" w:tplc="0416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8" w15:restartNumberingAfterBreak="0">
    <w:nsid w:val="623E1FB2"/>
    <w:multiLevelType w:val="hybridMultilevel"/>
    <w:tmpl w:val="40521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34127"/>
    <w:multiLevelType w:val="hybridMultilevel"/>
    <w:tmpl w:val="9160AE36"/>
    <w:lvl w:ilvl="0" w:tplc="0409000D">
      <w:start w:val="1"/>
      <w:numFmt w:val="bullet"/>
      <w:lvlText w:val="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6A1D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CC16E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7E9A7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B42E0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40D78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8CCD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BC051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EA758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1"/>
  </w:num>
  <w:num w:numId="5">
    <w:abstractNumId w:val="7"/>
  </w:num>
  <w:num w:numId="6">
    <w:abstractNumId w:val="19"/>
  </w:num>
  <w:num w:numId="7">
    <w:abstractNumId w:val="16"/>
  </w:num>
  <w:num w:numId="8">
    <w:abstractNumId w:val="3"/>
  </w:num>
  <w:num w:numId="9">
    <w:abstractNumId w:val="14"/>
  </w:num>
  <w:num w:numId="10">
    <w:abstractNumId w:val="9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5"/>
  </w:num>
  <w:num w:numId="16">
    <w:abstractNumId w:val="10"/>
  </w:num>
  <w:num w:numId="17">
    <w:abstractNumId w:val="13"/>
  </w:num>
  <w:num w:numId="18">
    <w:abstractNumId w:val="12"/>
  </w:num>
  <w:num w:numId="19">
    <w:abstractNumId w:val="11"/>
  </w:num>
  <w:num w:numId="2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6ED"/>
    <w:rsid w:val="000063C6"/>
    <w:rsid w:val="00015423"/>
    <w:rsid w:val="00020310"/>
    <w:rsid w:val="000220ED"/>
    <w:rsid w:val="00025F46"/>
    <w:rsid w:val="000441AF"/>
    <w:rsid w:val="000457CC"/>
    <w:rsid w:val="00050332"/>
    <w:rsid w:val="00061B84"/>
    <w:rsid w:val="00063318"/>
    <w:rsid w:val="0007233D"/>
    <w:rsid w:val="00081F90"/>
    <w:rsid w:val="00092CB0"/>
    <w:rsid w:val="000A5285"/>
    <w:rsid w:val="000B01D9"/>
    <w:rsid w:val="000B62A3"/>
    <w:rsid w:val="000D77D0"/>
    <w:rsid w:val="000E3302"/>
    <w:rsid w:val="000E3C20"/>
    <w:rsid w:val="000E487A"/>
    <w:rsid w:val="000E600E"/>
    <w:rsid w:val="000F41EE"/>
    <w:rsid w:val="000F68A6"/>
    <w:rsid w:val="00101A40"/>
    <w:rsid w:val="00112866"/>
    <w:rsid w:val="00125D8B"/>
    <w:rsid w:val="00130735"/>
    <w:rsid w:val="00147FFA"/>
    <w:rsid w:val="001569A9"/>
    <w:rsid w:val="00157CD8"/>
    <w:rsid w:val="0016044F"/>
    <w:rsid w:val="001633E2"/>
    <w:rsid w:val="0018260A"/>
    <w:rsid w:val="001A2E12"/>
    <w:rsid w:val="001B0E29"/>
    <w:rsid w:val="001B0EDE"/>
    <w:rsid w:val="001B325D"/>
    <w:rsid w:val="001C390C"/>
    <w:rsid w:val="001C443F"/>
    <w:rsid w:val="001D59F3"/>
    <w:rsid w:val="001F451C"/>
    <w:rsid w:val="001F4E2C"/>
    <w:rsid w:val="002002C5"/>
    <w:rsid w:val="002028C8"/>
    <w:rsid w:val="00210B2C"/>
    <w:rsid w:val="002137AF"/>
    <w:rsid w:val="002157E9"/>
    <w:rsid w:val="0022133A"/>
    <w:rsid w:val="00241AA8"/>
    <w:rsid w:val="00243472"/>
    <w:rsid w:val="00250353"/>
    <w:rsid w:val="00256093"/>
    <w:rsid w:val="002565AD"/>
    <w:rsid w:val="00257A53"/>
    <w:rsid w:val="00257EE3"/>
    <w:rsid w:val="00260AD1"/>
    <w:rsid w:val="00267FDD"/>
    <w:rsid w:val="00271C0C"/>
    <w:rsid w:val="00275A8C"/>
    <w:rsid w:val="0027725A"/>
    <w:rsid w:val="00295F10"/>
    <w:rsid w:val="002A3E1E"/>
    <w:rsid w:val="002A44D3"/>
    <w:rsid w:val="002B1FF9"/>
    <w:rsid w:val="002C13A3"/>
    <w:rsid w:val="002C421A"/>
    <w:rsid w:val="002D0B3C"/>
    <w:rsid w:val="002D4056"/>
    <w:rsid w:val="002D7CA3"/>
    <w:rsid w:val="002F477B"/>
    <w:rsid w:val="003004B8"/>
    <w:rsid w:val="00313797"/>
    <w:rsid w:val="0031735A"/>
    <w:rsid w:val="00323E3B"/>
    <w:rsid w:val="00345B43"/>
    <w:rsid w:val="003508FD"/>
    <w:rsid w:val="00352941"/>
    <w:rsid w:val="00352F84"/>
    <w:rsid w:val="003532B6"/>
    <w:rsid w:val="00353850"/>
    <w:rsid w:val="0036507F"/>
    <w:rsid w:val="00372412"/>
    <w:rsid w:val="00372BE5"/>
    <w:rsid w:val="003754E4"/>
    <w:rsid w:val="00390479"/>
    <w:rsid w:val="00391E6F"/>
    <w:rsid w:val="003954FA"/>
    <w:rsid w:val="003A12CD"/>
    <w:rsid w:val="003A2B32"/>
    <w:rsid w:val="003A5B62"/>
    <w:rsid w:val="003B0503"/>
    <w:rsid w:val="003C309D"/>
    <w:rsid w:val="003C3E29"/>
    <w:rsid w:val="003D5B86"/>
    <w:rsid w:val="003E5A17"/>
    <w:rsid w:val="003E5BEE"/>
    <w:rsid w:val="003F477F"/>
    <w:rsid w:val="003F7A71"/>
    <w:rsid w:val="00410303"/>
    <w:rsid w:val="0041106B"/>
    <w:rsid w:val="00416D6B"/>
    <w:rsid w:val="00424D55"/>
    <w:rsid w:val="00425965"/>
    <w:rsid w:val="00431354"/>
    <w:rsid w:val="004470F0"/>
    <w:rsid w:val="00447CA0"/>
    <w:rsid w:val="00456B6D"/>
    <w:rsid w:val="00473D49"/>
    <w:rsid w:val="0048082B"/>
    <w:rsid w:val="00497FD3"/>
    <w:rsid w:val="004B117B"/>
    <w:rsid w:val="004C04F0"/>
    <w:rsid w:val="004D7DBA"/>
    <w:rsid w:val="004E19BE"/>
    <w:rsid w:val="004E2648"/>
    <w:rsid w:val="004F69EA"/>
    <w:rsid w:val="00500E00"/>
    <w:rsid w:val="005027B0"/>
    <w:rsid w:val="00507E2A"/>
    <w:rsid w:val="00521CBD"/>
    <w:rsid w:val="005344D2"/>
    <w:rsid w:val="00537907"/>
    <w:rsid w:val="00547D59"/>
    <w:rsid w:val="00553B1B"/>
    <w:rsid w:val="00553B69"/>
    <w:rsid w:val="005550CE"/>
    <w:rsid w:val="00560D6C"/>
    <w:rsid w:val="005639C7"/>
    <w:rsid w:val="0057761C"/>
    <w:rsid w:val="0058759F"/>
    <w:rsid w:val="005934EA"/>
    <w:rsid w:val="0059569C"/>
    <w:rsid w:val="005975F2"/>
    <w:rsid w:val="005A0552"/>
    <w:rsid w:val="005A0AFB"/>
    <w:rsid w:val="005A7D3C"/>
    <w:rsid w:val="005C0DED"/>
    <w:rsid w:val="005C3DD4"/>
    <w:rsid w:val="005C6919"/>
    <w:rsid w:val="005D3A7A"/>
    <w:rsid w:val="005E503B"/>
    <w:rsid w:val="005E5CAE"/>
    <w:rsid w:val="005E6E28"/>
    <w:rsid w:val="005E7C52"/>
    <w:rsid w:val="006161C2"/>
    <w:rsid w:val="00626071"/>
    <w:rsid w:val="006264F7"/>
    <w:rsid w:val="006358AD"/>
    <w:rsid w:val="0064508D"/>
    <w:rsid w:val="0064531D"/>
    <w:rsid w:val="006510BD"/>
    <w:rsid w:val="00657256"/>
    <w:rsid w:val="0066319C"/>
    <w:rsid w:val="006718FF"/>
    <w:rsid w:val="00683CDE"/>
    <w:rsid w:val="00686412"/>
    <w:rsid w:val="00693754"/>
    <w:rsid w:val="006A1B3F"/>
    <w:rsid w:val="006A22C2"/>
    <w:rsid w:val="006A3F29"/>
    <w:rsid w:val="006C46F4"/>
    <w:rsid w:val="006D2320"/>
    <w:rsid w:val="006D418B"/>
    <w:rsid w:val="006E4DDF"/>
    <w:rsid w:val="006E5481"/>
    <w:rsid w:val="006F1090"/>
    <w:rsid w:val="00711A0D"/>
    <w:rsid w:val="00711B9F"/>
    <w:rsid w:val="00712AC9"/>
    <w:rsid w:val="00712F91"/>
    <w:rsid w:val="0072699A"/>
    <w:rsid w:val="00731976"/>
    <w:rsid w:val="00745281"/>
    <w:rsid w:val="007506FC"/>
    <w:rsid w:val="00766A64"/>
    <w:rsid w:val="0076793C"/>
    <w:rsid w:val="0078328E"/>
    <w:rsid w:val="00783AE5"/>
    <w:rsid w:val="007842C1"/>
    <w:rsid w:val="007A5D25"/>
    <w:rsid w:val="007C5F63"/>
    <w:rsid w:val="007C68E5"/>
    <w:rsid w:val="007C6993"/>
    <w:rsid w:val="007E00E9"/>
    <w:rsid w:val="007F6489"/>
    <w:rsid w:val="00800FBE"/>
    <w:rsid w:val="00840FA5"/>
    <w:rsid w:val="00843454"/>
    <w:rsid w:val="00844704"/>
    <w:rsid w:val="00847CE7"/>
    <w:rsid w:val="0087559F"/>
    <w:rsid w:val="00882F10"/>
    <w:rsid w:val="00884EBF"/>
    <w:rsid w:val="00885D0B"/>
    <w:rsid w:val="0089379F"/>
    <w:rsid w:val="008A00B6"/>
    <w:rsid w:val="008A7EF5"/>
    <w:rsid w:val="008B0039"/>
    <w:rsid w:val="008B0ACF"/>
    <w:rsid w:val="008B0AD7"/>
    <w:rsid w:val="008B3994"/>
    <w:rsid w:val="008B5EDD"/>
    <w:rsid w:val="008C48B0"/>
    <w:rsid w:val="008D50D3"/>
    <w:rsid w:val="008E7A39"/>
    <w:rsid w:val="008E7EE0"/>
    <w:rsid w:val="008F26EC"/>
    <w:rsid w:val="008F4A66"/>
    <w:rsid w:val="00912406"/>
    <w:rsid w:val="0091365A"/>
    <w:rsid w:val="009226F0"/>
    <w:rsid w:val="00936381"/>
    <w:rsid w:val="0094314B"/>
    <w:rsid w:val="00944D10"/>
    <w:rsid w:val="00947E5E"/>
    <w:rsid w:val="00952BE3"/>
    <w:rsid w:val="00955D52"/>
    <w:rsid w:val="0095677D"/>
    <w:rsid w:val="009670B3"/>
    <w:rsid w:val="009739A9"/>
    <w:rsid w:val="009747FF"/>
    <w:rsid w:val="00982540"/>
    <w:rsid w:val="00984446"/>
    <w:rsid w:val="0099217F"/>
    <w:rsid w:val="009A0931"/>
    <w:rsid w:val="009B0D91"/>
    <w:rsid w:val="009C631E"/>
    <w:rsid w:val="009D0833"/>
    <w:rsid w:val="009D0872"/>
    <w:rsid w:val="009D0B5E"/>
    <w:rsid w:val="009E005B"/>
    <w:rsid w:val="009E22EE"/>
    <w:rsid w:val="009F795E"/>
    <w:rsid w:val="00A23509"/>
    <w:rsid w:val="00A303D6"/>
    <w:rsid w:val="00A35988"/>
    <w:rsid w:val="00A37DB6"/>
    <w:rsid w:val="00A507C1"/>
    <w:rsid w:val="00A53573"/>
    <w:rsid w:val="00A55448"/>
    <w:rsid w:val="00A62520"/>
    <w:rsid w:val="00A62D37"/>
    <w:rsid w:val="00A73113"/>
    <w:rsid w:val="00A748CE"/>
    <w:rsid w:val="00A75FF6"/>
    <w:rsid w:val="00A8060E"/>
    <w:rsid w:val="00A83B4E"/>
    <w:rsid w:val="00A910AC"/>
    <w:rsid w:val="00AA0158"/>
    <w:rsid w:val="00AB45A8"/>
    <w:rsid w:val="00AC76ED"/>
    <w:rsid w:val="00AD329D"/>
    <w:rsid w:val="00AD3BFE"/>
    <w:rsid w:val="00AD6BF3"/>
    <w:rsid w:val="00AD7280"/>
    <w:rsid w:val="00AE10E8"/>
    <w:rsid w:val="00AE4282"/>
    <w:rsid w:val="00AE6C74"/>
    <w:rsid w:val="00AE7B3D"/>
    <w:rsid w:val="00AF6B75"/>
    <w:rsid w:val="00AF7898"/>
    <w:rsid w:val="00B023DC"/>
    <w:rsid w:val="00B04001"/>
    <w:rsid w:val="00B159DA"/>
    <w:rsid w:val="00B20AC5"/>
    <w:rsid w:val="00B46E7A"/>
    <w:rsid w:val="00B47900"/>
    <w:rsid w:val="00B523BD"/>
    <w:rsid w:val="00B57FA6"/>
    <w:rsid w:val="00B6180C"/>
    <w:rsid w:val="00B6260C"/>
    <w:rsid w:val="00B626C0"/>
    <w:rsid w:val="00B64EEF"/>
    <w:rsid w:val="00B74DF0"/>
    <w:rsid w:val="00B82CE3"/>
    <w:rsid w:val="00B830DD"/>
    <w:rsid w:val="00B86A97"/>
    <w:rsid w:val="00B86EB2"/>
    <w:rsid w:val="00B965BA"/>
    <w:rsid w:val="00BA2FDA"/>
    <w:rsid w:val="00BB2D86"/>
    <w:rsid w:val="00BB492C"/>
    <w:rsid w:val="00BB7738"/>
    <w:rsid w:val="00BC5411"/>
    <w:rsid w:val="00BE0A35"/>
    <w:rsid w:val="00BF0DBD"/>
    <w:rsid w:val="00BF61D5"/>
    <w:rsid w:val="00C010D1"/>
    <w:rsid w:val="00C04F64"/>
    <w:rsid w:val="00C07CF5"/>
    <w:rsid w:val="00C151CA"/>
    <w:rsid w:val="00C20D27"/>
    <w:rsid w:val="00C2439B"/>
    <w:rsid w:val="00C40C1D"/>
    <w:rsid w:val="00C72FAE"/>
    <w:rsid w:val="00C96482"/>
    <w:rsid w:val="00C96EA1"/>
    <w:rsid w:val="00CA7FC3"/>
    <w:rsid w:val="00CB4E5F"/>
    <w:rsid w:val="00CC30B2"/>
    <w:rsid w:val="00CC6E36"/>
    <w:rsid w:val="00CD0D6C"/>
    <w:rsid w:val="00CD2AF5"/>
    <w:rsid w:val="00CD7538"/>
    <w:rsid w:val="00CF7D7C"/>
    <w:rsid w:val="00D039A4"/>
    <w:rsid w:val="00D04D5F"/>
    <w:rsid w:val="00D21910"/>
    <w:rsid w:val="00D24A2F"/>
    <w:rsid w:val="00D27D73"/>
    <w:rsid w:val="00D45602"/>
    <w:rsid w:val="00D45B38"/>
    <w:rsid w:val="00D502C3"/>
    <w:rsid w:val="00D70606"/>
    <w:rsid w:val="00D730CE"/>
    <w:rsid w:val="00D80BE0"/>
    <w:rsid w:val="00D82029"/>
    <w:rsid w:val="00D864F7"/>
    <w:rsid w:val="00D86F59"/>
    <w:rsid w:val="00D90606"/>
    <w:rsid w:val="00DA4E81"/>
    <w:rsid w:val="00DB0223"/>
    <w:rsid w:val="00DB0892"/>
    <w:rsid w:val="00DB2E23"/>
    <w:rsid w:val="00DE0BA2"/>
    <w:rsid w:val="00DE3BA3"/>
    <w:rsid w:val="00DE448D"/>
    <w:rsid w:val="00DF1F13"/>
    <w:rsid w:val="00DF3A66"/>
    <w:rsid w:val="00E014F0"/>
    <w:rsid w:val="00E06D29"/>
    <w:rsid w:val="00E11DFE"/>
    <w:rsid w:val="00E22BB7"/>
    <w:rsid w:val="00E36A53"/>
    <w:rsid w:val="00E408D9"/>
    <w:rsid w:val="00E4439B"/>
    <w:rsid w:val="00E56CFF"/>
    <w:rsid w:val="00E75EC1"/>
    <w:rsid w:val="00E83458"/>
    <w:rsid w:val="00E84D98"/>
    <w:rsid w:val="00E92BF1"/>
    <w:rsid w:val="00EA270C"/>
    <w:rsid w:val="00EB5534"/>
    <w:rsid w:val="00EE0712"/>
    <w:rsid w:val="00EE40DC"/>
    <w:rsid w:val="00EF4F13"/>
    <w:rsid w:val="00EF5069"/>
    <w:rsid w:val="00EF5E91"/>
    <w:rsid w:val="00F00E2C"/>
    <w:rsid w:val="00F04588"/>
    <w:rsid w:val="00F116AC"/>
    <w:rsid w:val="00F15A0E"/>
    <w:rsid w:val="00F255E2"/>
    <w:rsid w:val="00F26F7C"/>
    <w:rsid w:val="00F32E54"/>
    <w:rsid w:val="00F4438B"/>
    <w:rsid w:val="00F45192"/>
    <w:rsid w:val="00F53ADB"/>
    <w:rsid w:val="00F65537"/>
    <w:rsid w:val="00F768AF"/>
    <w:rsid w:val="00F80F38"/>
    <w:rsid w:val="00F861E8"/>
    <w:rsid w:val="00F87994"/>
    <w:rsid w:val="00FB06B5"/>
    <w:rsid w:val="00FB2CB7"/>
    <w:rsid w:val="00FB3067"/>
    <w:rsid w:val="00FB6E42"/>
    <w:rsid w:val="00FC00EB"/>
    <w:rsid w:val="00FC412C"/>
    <w:rsid w:val="00FD5195"/>
    <w:rsid w:val="00FE1D13"/>
    <w:rsid w:val="00FE388E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10277"/>
  <w15:chartTrackingRefBased/>
  <w15:docId w15:val="{D04C1385-16A4-4587-A173-964BD9E4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3BD"/>
  </w:style>
  <w:style w:type="paragraph" w:styleId="Ttulo1">
    <w:name w:val="heading 1"/>
    <w:basedOn w:val="Normal"/>
    <w:next w:val="Normal"/>
    <w:link w:val="Ttulo1Char"/>
    <w:uiPriority w:val="9"/>
    <w:qFormat/>
    <w:rsid w:val="002137A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7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6ED"/>
  </w:style>
  <w:style w:type="paragraph" w:styleId="Rodap">
    <w:name w:val="footer"/>
    <w:basedOn w:val="Normal"/>
    <w:link w:val="RodapChar"/>
    <w:uiPriority w:val="99"/>
    <w:unhideWhenUsed/>
    <w:rsid w:val="00AC7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76ED"/>
  </w:style>
  <w:style w:type="paragraph" w:styleId="PargrafodaLista">
    <w:name w:val="List Paragraph"/>
    <w:basedOn w:val="Normal"/>
    <w:uiPriority w:val="34"/>
    <w:qFormat/>
    <w:rsid w:val="00B86EB2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55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styleId="Forte">
    <w:name w:val="Strong"/>
    <w:uiPriority w:val="22"/>
    <w:qFormat/>
    <w:rsid w:val="00553B69"/>
    <w:rPr>
      <w:b/>
      <w:bCs/>
    </w:rPr>
  </w:style>
  <w:style w:type="character" w:styleId="nfase">
    <w:name w:val="Emphasis"/>
    <w:uiPriority w:val="20"/>
    <w:qFormat/>
    <w:rsid w:val="00553B69"/>
    <w:rPr>
      <w:i/>
      <w:iCs/>
    </w:rPr>
  </w:style>
  <w:style w:type="character" w:styleId="Nmerodepgina">
    <w:name w:val="page number"/>
    <w:basedOn w:val="Fontepargpadro"/>
    <w:uiPriority w:val="99"/>
    <w:semiHidden/>
    <w:unhideWhenUsed/>
    <w:rsid w:val="00507E2A"/>
  </w:style>
  <w:style w:type="paragraph" w:styleId="SemEspaamento">
    <w:name w:val="No Spacing"/>
    <w:uiPriority w:val="1"/>
    <w:qFormat/>
    <w:rsid w:val="004F69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2137AF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tulo">
    <w:name w:val="Title"/>
    <w:basedOn w:val="Normal"/>
    <w:link w:val="TtuloChar"/>
    <w:qFormat/>
    <w:rsid w:val="00C04F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Char">
    <w:name w:val="Título Char"/>
    <w:basedOn w:val="Fontepargpadro"/>
    <w:link w:val="Ttulo"/>
    <w:rsid w:val="00C04F6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06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06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68F944-8BF2-4641-97D3-8BC8FEFE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Navarro</dc:creator>
  <cp:keywords/>
  <dc:description/>
  <cp:lastModifiedBy>Ruben Pecchio</cp:lastModifiedBy>
  <cp:revision>4</cp:revision>
  <cp:lastPrinted>2021-08-25T07:35:00Z</cp:lastPrinted>
  <dcterms:created xsi:type="dcterms:W3CDTF">2021-09-09T20:21:00Z</dcterms:created>
  <dcterms:modified xsi:type="dcterms:W3CDTF">2021-09-09T20:26:00Z</dcterms:modified>
</cp:coreProperties>
</file>